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EB" w:rsidRPr="00892F4D" w:rsidRDefault="00B274EB" w:rsidP="00B274E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B274EB" w:rsidRPr="00892F4D" w:rsidRDefault="00B274EB" w:rsidP="00B274E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B274EB" w:rsidRPr="00892F4D" w:rsidRDefault="00B274EB" w:rsidP="00B274E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B274EB" w:rsidRPr="00892F4D" w:rsidRDefault="00B274EB" w:rsidP="00B274E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B274EB" w:rsidRPr="00892F4D" w:rsidRDefault="00B274EB" w:rsidP="00B274EB">
      <w:pPr>
        <w:jc w:val="center"/>
        <w:rPr>
          <w:sz w:val="28"/>
          <w:szCs w:val="28"/>
        </w:rPr>
      </w:pPr>
    </w:p>
    <w:p w:rsidR="00B274EB" w:rsidRPr="00892F4D" w:rsidRDefault="00B274EB" w:rsidP="00B274E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B274EB" w:rsidRPr="00892F4D" w:rsidRDefault="00B274EB" w:rsidP="00B274EB">
      <w:pPr>
        <w:jc w:val="center"/>
        <w:rPr>
          <w:sz w:val="28"/>
          <w:szCs w:val="28"/>
        </w:rPr>
      </w:pPr>
    </w:p>
    <w:p w:rsidR="00B274EB" w:rsidRPr="00B274EB" w:rsidRDefault="00B274EB" w:rsidP="00B274E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22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ru-RU"/>
        </w:rPr>
        <w:t>110</w:t>
      </w:r>
    </w:p>
    <w:p w:rsidR="006B2ED7" w:rsidRDefault="006B2ED7" w:rsidP="006B2ED7">
      <w:pPr>
        <w:rPr>
          <w:b/>
          <w:bCs/>
          <w:sz w:val="28"/>
          <w:szCs w:val="28"/>
          <w:lang w:val="ru-RU"/>
        </w:rPr>
      </w:pPr>
    </w:p>
    <w:p w:rsidR="001134FC" w:rsidRDefault="001134FC" w:rsidP="001134FC">
      <w:pPr>
        <w:tabs>
          <w:tab w:val="left" w:pos="5103"/>
        </w:tabs>
        <w:rPr>
          <w:b/>
          <w:bCs/>
          <w:sz w:val="28"/>
          <w:szCs w:val="28"/>
          <w:lang w:val="ru-RU"/>
        </w:rPr>
      </w:pPr>
    </w:p>
    <w:p w:rsidR="00E24E6E" w:rsidRPr="00E24E6E" w:rsidRDefault="00E40B93" w:rsidP="00E24E6E">
      <w:pPr>
        <w:keepNext/>
        <w:ind w:left="567" w:right="565"/>
        <w:jc w:val="center"/>
        <w:outlineLvl w:val="0"/>
        <w:rPr>
          <w:b/>
          <w:bCs/>
          <w:sz w:val="28"/>
          <w:szCs w:val="28"/>
          <w:lang w:val="ru-RU"/>
        </w:rPr>
      </w:pPr>
      <w:r w:rsidRPr="00066935">
        <w:rPr>
          <w:b/>
          <w:sz w:val="28"/>
          <w:szCs w:val="28"/>
          <w:lang w:val="ru-RU"/>
        </w:rPr>
        <w:t xml:space="preserve">О внесении изменений в решение Совета </w:t>
      </w:r>
      <w:r w:rsidR="00E24E6E">
        <w:rPr>
          <w:b/>
          <w:sz w:val="28"/>
          <w:szCs w:val="28"/>
          <w:lang w:val="ru-RU"/>
        </w:rPr>
        <w:t>Александровского</w:t>
      </w:r>
      <w:r w:rsidRPr="00066935">
        <w:rPr>
          <w:b/>
          <w:sz w:val="28"/>
          <w:szCs w:val="28"/>
          <w:lang w:val="ru-RU"/>
        </w:rPr>
        <w:t xml:space="preserve"> сельского поселения Ейского района </w:t>
      </w:r>
      <w:r w:rsidR="00E24E6E">
        <w:rPr>
          <w:b/>
          <w:sz w:val="28"/>
          <w:szCs w:val="28"/>
          <w:lang w:val="ru-RU"/>
        </w:rPr>
        <w:t>от 28</w:t>
      </w:r>
      <w:r w:rsidR="008B5C23" w:rsidRPr="00066935">
        <w:rPr>
          <w:b/>
          <w:sz w:val="28"/>
          <w:szCs w:val="28"/>
          <w:lang w:val="ru-RU"/>
        </w:rPr>
        <w:t xml:space="preserve"> августа 2020 года </w:t>
      </w:r>
      <w:r w:rsidR="008B5C23" w:rsidRPr="00066935">
        <w:rPr>
          <w:b/>
          <w:noProof/>
          <w:sz w:val="28"/>
          <w:szCs w:val="28"/>
          <w:lang w:val="ru-RU"/>
        </w:rPr>
        <w:t>№</w:t>
      </w:r>
      <w:r w:rsidR="00EA43FD">
        <w:rPr>
          <w:b/>
          <w:noProof/>
          <w:sz w:val="28"/>
          <w:szCs w:val="28"/>
          <w:lang w:val="ru-RU"/>
        </w:rPr>
        <w:t> </w:t>
      </w:r>
      <w:r w:rsidR="00E24E6E">
        <w:rPr>
          <w:b/>
          <w:sz w:val="28"/>
          <w:szCs w:val="28"/>
          <w:lang w:val="ru-RU"/>
        </w:rPr>
        <w:t>44</w:t>
      </w:r>
      <w:r w:rsidR="00EA43FD">
        <w:rPr>
          <w:b/>
          <w:sz w:val="28"/>
          <w:szCs w:val="28"/>
          <w:lang w:val="ru-RU"/>
        </w:rPr>
        <w:t xml:space="preserve"> </w:t>
      </w:r>
      <w:r w:rsidR="008B5C23" w:rsidRPr="00066935">
        <w:rPr>
          <w:b/>
          <w:sz w:val="28"/>
          <w:szCs w:val="28"/>
          <w:lang w:val="ru-RU"/>
        </w:rPr>
        <w:t>«</w:t>
      </w:r>
      <w:r w:rsidR="00E24E6E" w:rsidRPr="00E24E6E">
        <w:rPr>
          <w:b/>
          <w:bCs/>
          <w:sz w:val="28"/>
          <w:szCs w:val="28"/>
          <w:lang w:val="ru-RU"/>
        </w:rPr>
        <w:t>Об утверждении Положения о муниципальной службе в администрации Александровского сельского поселения</w:t>
      </w:r>
    </w:p>
    <w:p w:rsidR="00E40B93" w:rsidRPr="00E24E6E" w:rsidRDefault="00E24E6E" w:rsidP="00E24E6E">
      <w:pPr>
        <w:keepNext/>
        <w:widowControl w:val="0"/>
        <w:autoSpaceDE w:val="0"/>
        <w:autoSpaceDN w:val="0"/>
        <w:adjustRightInd w:val="0"/>
        <w:ind w:left="567" w:right="565"/>
        <w:jc w:val="center"/>
        <w:outlineLvl w:val="0"/>
        <w:rPr>
          <w:b/>
          <w:bCs/>
          <w:sz w:val="28"/>
          <w:szCs w:val="28"/>
          <w:lang w:val="ru-RU"/>
        </w:rPr>
      </w:pPr>
      <w:r w:rsidRPr="00E24E6E">
        <w:rPr>
          <w:b/>
          <w:bCs/>
          <w:sz w:val="28"/>
          <w:szCs w:val="28"/>
          <w:lang w:val="ru-RU"/>
        </w:rPr>
        <w:t xml:space="preserve"> Ейского района</w:t>
      </w:r>
      <w:r w:rsidR="008B5C23" w:rsidRPr="00066935">
        <w:rPr>
          <w:b/>
          <w:sz w:val="28"/>
          <w:szCs w:val="28"/>
          <w:lang w:val="ru-RU"/>
        </w:rPr>
        <w:t>»</w:t>
      </w:r>
    </w:p>
    <w:p w:rsidR="00E40B93" w:rsidRPr="00066935" w:rsidRDefault="00E40B93" w:rsidP="002D0649">
      <w:pPr>
        <w:ind w:firstLine="709"/>
        <w:rPr>
          <w:lang w:val="ru-RU"/>
        </w:rPr>
      </w:pPr>
    </w:p>
    <w:p w:rsidR="00627100" w:rsidRPr="00066935" w:rsidRDefault="00627100" w:rsidP="002D0649">
      <w:pPr>
        <w:ind w:firstLine="709"/>
        <w:rPr>
          <w:lang w:val="ru-RU"/>
        </w:rPr>
      </w:pPr>
    </w:p>
    <w:p w:rsidR="00627100" w:rsidRPr="00066935" w:rsidRDefault="008B5C23" w:rsidP="00627100">
      <w:pPr>
        <w:ind w:firstLine="709"/>
        <w:jc w:val="both"/>
        <w:rPr>
          <w:sz w:val="28"/>
          <w:szCs w:val="28"/>
          <w:lang w:val="ru-RU"/>
        </w:rPr>
      </w:pPr>
      <w:r w:rsidRPr="00066935">
        <w:rPr>
          <w:sz w:val="28"/>
          <w:szCs w:val="28"/>
          <w:lang w:val="ru-RU"/>
        </w:rPr>
        <w:t>В соответствии Федеральн</w:t>
      </w:r>
      <w:r w:rsidR="00066935" w:rsidRPr="00066935">
        <w:rPr>
          <w:sz w:val="28"/>
          <w:szCs w:val="28"/>
          <w:lang w:val="ru-RU"/>
        </w:rPr>
        <w:t>ым</w:t>
      </w:r>
      <w:r w:rsidRPr="00066935">
        <w:rPr>
          <w:sz w:val="28"/>
          <w:szCs w:val="28"/>
          <w:lang w:val="ru-RU"/>
        </w:rPr>
        <w:t xml:space="preserve"> закон</w:t>
      </w:r>
      <w:r w:rsidR="00066935" w:rsidRPr="00066935">
        <w:rPr>
          <w:sz w:val="28"/>
          <w:szCs w:val="28"/>
          <w:lang w:val="ru-RU"/>
        </w:rPr>
        <w:t>ом</w:t>
      </w:r>
      <w:r w:rsidR="00EA43FD">
        <w:rPr>
          <w:sz w:val="28"/>
          <w:szCs w:val="28"/>
          <w:lang w:val="ru-RU"/>
        </w:rPr>
        <w:t xml:space="preserve"> от 30</w:t>
      </w:r>
      <w:r w:rsidRPr="00066935">
        <w:rPr>
          <w:sz w:val="28"/>
          <w:szCs w:val="28"/>
          <w:lang w:val="ru-RU"/>
        </w:rPr>
        <w:t xml:space="preserve"> </w:t>
      </w:r>
      <w:r w:rsidR="00EA43FD">
        <w:rPr>
          <w:sz w:val="28"/>
          <w:szCs w:val="28"/>
          <w:lang w:val="ru-RU"/>
        </w:rPr>
        <w:t>апреля</w:t>
      </w:r>
      <w:r w:rsidRPr="00066935">
        <w:rPr>
          <w:sz w:val="28"/>
          <w:szCs w:val="28"/>
          <w:lang w:val="ru-RU"/>
        </w:rPr>
        <w:t xml:space="preserve"> 20</w:t>
      </w:r>
      <w:r w:rsidR="00066935">
        <w:rPr>
          <w:sz w:val="28"/>
          <w:szCs w:val="28"/>
          <w:lang w:val="ru-RU"/>
        </w:rPr>
        <w:t>2</w:t>
      </w:r>
      <w:r w:rsidR="00EA43FD">
        <w:rPr>
          <w:sz w:val="28"/>
          <w:szCs w:val="28"/>
          <w:lang w:val="ru-RU"/>
        </w:rPr>
        <w:t>1</w:t>
      </w:r>
      <w:r w:rsidRPr="00066935">
        <w:rPr>
          <w:sz w:val="28"/>
          <w:szCs w:val="28"/>
          <w:lang w:val="ru-RU"/>
        </w:rPr>
        <w:t xml:space="preserve"> г</w:t>
      </w:r>
      <w:r w:rsidR="0014380C" w:rsidRPr="00066935">
        <w:rPr>
          <w:sz w:val="28"/>
          <w:szCs w:val="28"/>
          <w:lang w:val="ru-RU"/>
        </w:rPr>
        <w:t>ода</w:t>
      </w:r>
      <w:r w:rsidRPr="00066935">
        <w:rPr>
          <w:sz w:val="28"/>
          <w:szCs w:val="28"/>
          <w:lang w:val="ru-RU"/>
        </w:rPr>
        <w:t xml:space="preserve"> № </w:t>
      </w:r>
      <w:r w:rsidR="00EA43FD">
        <w:rPr>
          <w:sz w:val="28"/>
          <w:szCs w:val="28"/>
          <w:lang w:val="ru-RU"/>
        </w:rPr>
        <w:t>116</w:t>
      </w:r>
      <w:r w:rsidRPr="00066935">
        <w:rPr>
          <w:sz w:val="28"/>
          <w:szCs w:val="28"/>
          <w:lang w:val="ru-RU"/>
        </w:rPr>
        <w:t>-ФЗ «</w:t>
      </w:r>
      <w:r w:rsidR="00EA43FD" w:rsidRPr="00EA43FD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E24E6E">
        <w:rPr>
          <w:sz w:val="28"/>
          <w:szCs w:val="28"/>
          <w:lang w:val="ru-RU"/>
        </w:rPr>
        <w:t>»</w:t>
      </w:r>
      <w:r w:rsidRPr="00066935">
        <w:rPr>
          <w:sz w:val="28"/>
          <w:szCs w:val="28"/>
          <w:lang w:val="ru-RU"/>
        </w:rPr>
        <w:t xml:space="preserve">, </w:t>
      </w:r>
      <w:r w:rsidR="00E40B93" w:rsidRPr="00066935">
        <w:rPr>
          <w:sz w:val="28"/>
          <w:szCs w:val="28"/>
          <w:lang w:val="ru-RU"/>
        </w:rPr>
        <w:t>Устав</w:t>
      </w:r>
      <w:r w:rsidR="00066935">
        <w:rPr>
          <w:sz w:val="28"/>
          <w:szCs w:val="28"/>
          <w:lang w:val="ru-RU"/>
        </w:rPr>
        <w:t>ом</w:t>
      </w:r>
      <w:r w:rsidR="00E40B93" w:rsidRPr="00066935">
        <w:rPr>
          <w:sz w:val="28"/>
          <w:szCs w:val="28"/>
          <w:lang w:val="ru-RU"/>
        </w:rPr>
        <w:t xml:space="preserve">  </w:t>
      </w:r>
      <w:r w:rsidR="00E24E6E">
        <w:rPr>
          <w:sz w:val="28"/>
          <w:szCs w:val="28"/>
          <w:lang w:val="ru-RU"/>
        </w:rPr>
        <w:t xml:space="preserve">Александровского </w:t>
      </w:r>
      <w:r w:rsidR="00E40B93" w:rsidRPr="00066935">
        <w:rPr>
          <w:sz w:val="28"/>
          <w:szCs w:val="28"/>
          <w:lang w:val="ru-RU"/>
        </w:rPr>
        <w:t xml:space="preserve">сельского поселения Ейского района Совет </w:t>
      </w:r>
      <w:r w:rsidR="00E24E6E">
        <w:rPr>
          <w:sz w:val="28"/>
          <w:szCs w:val="28"/>
          <w:lang w:val="ru-RU"/>
        </w:rPr>
        <w:t xml:space="preserve">Александровского </w:t>
      </w:r>
      <w:r w:rsidR="00E40B93" w:rsidRPr="00066935">
        <w:rPr>
          <w:sz w:val="28"/>
          <w:szCs w:val="28"/>
          <w:lang w:val="ru-RU"/>
        </w:rPr>
        <w:t>сельс</w:t>
      </w:r>
      <w:r w:rsidR="00E24E6E">
        <w:rPr>
          <w:sz w:val="28"/>
          <w:szCs w:val="28"/>
          <w:lang w:val="ru-RU"/>
        </w:rPr>
        <w:t>кого поселения Ейского района  р е ш и л</w:t>
      </w:r>
      <w:r w:rsidR="00E40B93" w:rsidRPr="00066935">
        <w:rPr>
          <w:sz w:val="28"/>
          <w:szCs w:val="28"/>
          <w:lang w:val="ru-RU"/>
        </w:rPr>
        <w:t>:</w:t>
      </w:r>
    </w:p>
    <w:p w:rsidR="00EA43FD" w:rsidRDefault="00E24E6E" w:rsidP="008B5C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приложение </w:t>
      </w:r>
      <w:r w:rsidR="008B5C23" w:rsidRPr="00066935">
        <w:rPr>
          <w:sz w:val="28"/>
          <w:szCs w:val="28"/>
          <w:lang w:val="ru-RU"/>
        </w:rPr>
        <w:t xml:space="preserve"> к </w:t>
      </w:r>
      <w:r w:rsidR="0014380C" w:rsidRPr="00066935">
        <w:rPr>
          <w:sz w:val="28"/>
          <w:szCs w:val="28"/>
          <w:lang w:val="ru-RU"/>
        </w:rPr>
        <w:t>решению</w:t>
      </w:r>
      <w:r w:rsidR="008B5C23" w:rsidRPr="00066935">
        <w:rPr>
          <w:sz w:val="28"/>
          <w:szCs w:val="28"/>
          <w:lang w:val="ru-RU"/>
        </w:rPr>
        <w:t xml:space="preserve"> </w:t>
      </w:r>
      <w:r w:rsidR="0014380C" w:rsidRPr="00066935">
        <w:rPr>
          <w:sz w:val="28"/>
          <w:szCs w:val="28"/>
          <w:lang w:val="ru-RU"/>
        </w:rPr>
        <w:t>Совета</w:t>
      </w:r>
      <w:r w:rsidR="008B5C23" w:rsidRPr="000669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Александровского</w:t>
      </w:r>
      <w:r w:rsidR="008B5C23" w:rsidRPr="00066935">
        <w:rPr>
          <w:sz w:val="28"/>
          <w:szCs w:val="28"/>
          <w:lang w:val="ru-RU"/>
        </w:rPr>
        <w:t xml:space="preserve"> сельског</w:t>
      </w:r>
      <w:r>
        <w:rPr>
          <w:sz w:val="28"/>
          <w:szCs w:val="28"/>
          <w:lang w:val="ru-RU"/>
        </w:rPr>
        <w:t>о поселения Ейского района от 28</w:t>
      </w:r>
      <w:r w:rsidR="008B5C23" w:rsidRPr="00066935">
        <w:rPr>
          <w:sz w:val="28"/>
          <w:szCs w:val="28"/>
          <w:lang w:val="ru-RU"/>
        </w:rPr>
        <w:t xml:space="preserve"> августа 2020 года </w:t>
      </w:r>
      <w:r w:rsidR="008B5C23" w:rsidRPr="00066935">
        <w:rPr>
          <w:noProof/>
          <w:sz w:val="28"/>
          <w:szCs w:val="28"/>
          <w:lang w:val="ru-RU"/>
        </w:rPr>
        <w:t>№</w:t>
      </w:r>
      <w:r>
        <w:rPr>
          <w:noProof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44</w:t>
      </w:r>
      <w:r w:rsidR="008B5C23" w:rsidRPr="00066935">
        <w:rPr>
          <w:sz w:val="28"/>
          <w:szCs w:val="28"/>
          <w:lang w:val="ru-RU"/>
        </w:rPr>
        <w:t xml:space="preserve"> «Об утверждении По</w:t>
      </w:r>
      <w:r>
        <w:rPr>
          <w:sz w:val="28"/>
          <w:szCs w:val="28"/>
          <w:lang w:val="ru-RU"/>
        </w:rPr>
        <w:t xml:space="preserve">ложения о муниципальной службе </w:t>
      </w:r>
      <w:r w:rsidR="008B5C23" w:rsidRPr="00066935">
        <w:rPr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 xml:space="preserve">Александровского </w:t>
      </w:r>
      <w:r w:rsidR="008B5C23" w:rsidRPr="00066935">
        <w:rPr>
          <w:sz w:val="28"/>
          <w:szCs w:val="28"/>
          <w:lang w:val="ru-RU"/>
        </w:rPr>
        <w:t>сельского поселения Ейского района»</w:t>
      </w:r>
      <w:r w:rsidR="0014380C" w:rsidRPr="00066935">
        <w:rPr>
          <w:sz w:val="28"/>
          <w:szCs w:val="28"/>
          <w:lang w:val="ru-RU"/>
        </w:rPr>
        <w:t xml:space="preserve"> (далее – Положение)</w:t>
      </w:r>
      <w:r w:rsidR="00EA43FD">
        <w:rPr>
          <w:sz w:val="28"/>
          <w:szCs w:val="28"/>
          <w:lang w:val="ru-RU"/>
        </w:rPr>
        <w:t xml:space="preserve"> следующие изменения:</w:t>
      </w:r>
    </w:p>
    <w:p w:rsidR="00EA43FD" w:rsidRDefault="00DF46BD" w:rsidP="008B5C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A43FD">
        <w:rPr>
          <w:sz w:val="28"/>
          <w:szCs w:val="28"/>
          <w:lang w:val="ru-RU"/>
        </w:rPr>
        <w:t xml:space="preserve">) </w:t>
      </w:r>
      <w:r w:rsidR="0004328D">
        <w:rPr>
          <w:sz w:val="28"/>
          <w:szCs w:val="28"/>
          <w:lang w:val="ru-RU"/>
        </w:rPr>
        <w:t>в пункте 2.1 части 2 главы 3:</w:t>
      </w:r>
    </w:p>
    <w:p w:rsidR="0004328D" w:rsidRPr="0004328D" w:rsidRDefault="0004328D" w:rsidP="0004328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B164BF">
        <w:rPr>
          <w:sz w:val="28"/>
          <w:szCs w:val="28"/>
          <w:lang w:val="ru-RU"/>
        </w:rPr>
        <w:t>подпункт</w:t>
      </w:r>
      <w:r w:rsidRPr="0004328D">
        <w:rPr>
          <w:sz w:val="28"/>
          <w:szCs w:val="28"/>
          <w:lang w:val="ru-RU"/>
        </w:rPr>
        <w:t xml:space="preserve"> 9 изложить в следующей редакции:</w:t>
      </w:r>
    </w:p>
    <w:p w:rsidR="0004328D" w:rsidRPr="0004328D" w:rsidRDefault="0004328D" w:rsidP="0004328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«9) </w:t>
      </w:r>
      <w:r w:rsidRPr="0004328D">
        <w:rPr>
          <w:sz w:val="28"/>
          <w:szCs w:val="28"/>
          <w:lang w:val="ru-RU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</w:t>
      </w:r>
      <w:r>
        <w:rPr>
          <w:sz w:val="28"/>
          <w:szCs w:val="28"/>
          <w:lang w:val="ru-RU"/>
        </w:rPr>
        <w:t xml:space="preserve">остранного государства </w:t>
      </w:r>
      <w:r w:rsidRPr="0004328D">
        <w:rPr>
          <w:sz w:val="28"/>
          <w:szCs w:val="28"/>
          <w:lang w:val="ru-RU"/>
        </w:rPr>
        <w:t>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</w:t>
      </w:r>
      <w:r>
        <w:rPr>
          <w:sz w:val="28"/>
          <w:szCs w:val="28"/>
          <w:lang w:val="ru-RU"/>
        </w:rPr>
        <w:t xml:space="preserve">нства) иностранного государства </w:t>
      </w:r>
      <w:r w:rsidRPr="0004328D">
        <w:rPr>
          <w:sz w:val="28"/>
          <w:szCs w:val="28"/>
          <w:lang w:val="ru-RU"/>
        </w:rPr>
        <w:t>- участника международного договора Российской Федерации, в соответствии с которым иностранный гражданин имеет право находиться на мун</w:t>
      </w:r>
      <w:r>
        <w:rPr>
          <w:sz w:val="28"/>
          <w:szCs w:val="28"/>
          <w:lang w:val="ru-RU"/>
        </w:rPr>
        <w:t>иципальной службе;»</w:t>
      </w:r>
      <w:r w:rsidRPr="0004328D">
        <w:rPr>
          <w:sz w:val="28"/>
          <w:szCs w:val="28"/>
          <w:lang w:val="ru-RU"/>
        </w:rPr>
        <w:t>;</w:t>
      </w:r>
    </w:p>
    <w:p w:rsidR="0004328D" w:rsidRPr="0004328D" w:rsidRDefault="0004328D" w:rsidP="0004328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Pr="0004328D">
        <w:rPr>
          <w:sz w:val="28"/>
          <w:szCs w:val="28"/>
          <w:lang w:val="ru-RU"/>
        </w:rPr>
        <w:t xml:space="preserve">дополнить </w:t>
      </w:r>
      <w:r w:rsidR="00B164BF">
        <w:rPr>
          <w:sz w:val="28"/>
          <w:szCs w:val="28"/>
          <w:lang w:val="ru-RU"/>
        </w:rPr>
        <w:t>подпунктом</w:t>
      </w:r>
      <w:r w:rsidRPr="0004328D">
        <w:rPr>
          <w:sz w:val="28"/>
          <w:szCs w:val="28"/>
          <w:lang w:val="ru-RU"/>
        </w:rPr>
        <w:t xml:space="preserve"> 9</w:t>
      </w:r>
      <w:r w:rsidRPr="0004328D">
        <w:rPr>
          <w:sz w:val="28"/>
          <w:szCs w:val="28"/>
          <w:vertAlign w:val="superscript"/>
          <w:lang w:val="ru-RU"/>
        </w:rPr>
        <w:t>1</w:t>
      </w:r>
      <w:r w:rsidRPr="0004328D">
        <w:rPr>
          <w:sz w:val="28"/>
          <w:szCs w:val="28"/>
          <w:lang w:val="ru-RU"/>
        </w:rPr>
        <w:t> следующего содержания:</w:t>
      </w:r>
    </w:p>
    <w:p w:rsidR="0004328D" w:rsidRPr="0004328D" w:rsidRDefault="0004328D" w:rsidP="0004328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4328D">
        <w:rPr>
          <w:sz w:val="28"/>
          <w:szCs w:val="28"/>
          <w:lang w:val="ru-RU"/>
        </w:rPr>
        <w:t>9</w:t>
      </w:r>
      <w:r w:rsidRPr="0004328D">
        <w:rPr>
          <w:sz w:val="28"/>
          <w:szCs w:val="28"/>
          <w:vertAlign w:val="superscript"/>
          <w:lang w:val="ru-RU"/>
        </w:rPr>
        <w:t>1</w:t>
      </w:r>
      <w:r w:rsidRPr="0004328D">
        <w:rPr>
          <w:sz w:val="28"/>
          <w:szCs w:val="28"/>
          <w:lang w:val="ru-RU"/>
        </w:rPr>
        <w:t xml:space="preserve">) 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</w:t>
      </w:r>
      <w:r w:rsidRPr="0004328D">
        <w:rPr>
          <w:sz w:val="28"/>
          <w:szCs w:val="28"/>
          <w:lang w:val="ru-RU"/>
        </w:rPr>
        <w:lastRenderedPageBreak/>
        <w:t xml:space="preserve">гражданства (подданства) иностранного государства либо получения вида на </w:t>
      </w:r>
      <w:r>
        <w:rPr>
          <w:sz w:val="28"/>
          <w:szCs w:val="28"/>
          <w:lang w:val="ru-RU"/>
        </w:rPr>
        <w:t>жительство или иного документа,</w:t>
      </w:r>
      <w:r w:rsidRPr="0004328D">
        <w:rPr>
          <w:sz w:val="28"/>
          <w:szCs w:val="28"/>
          <w:lang w:val="ru-RU"/>
        </w:rPr>
        <w:t xml:space="preserve"> подтверждающего право на п</w:t>
      </w:r>
      <w:r>
        <w:rPr>
          <w:sz w:val="28"/>
          <w:szCs w:val="28"/>
          <w:lang w:val="ru-RU"/>
        </w:rPr>
        <w:t xml:space="preserve">остоянное проживание гражданина </w:t>
      </w:r>
      <w:r w:rsidRPr="0004328D">
        <w:rPr>
          <w:sz w:val="28"/>
          <w:szCs w:val="28"/>
          <w:lang w:val="ru-RU"/>
        </w:rPr>
        <w:t>на терри</w:t>
      </w:r>
      <w:r>
        <w:rPr>
          <w:sz w:val="28"/>
          <w:szCs w:val="28"/>
          <w:lang w:val="ru-RU"/>
        </w:rPr>
        <w:t>тории иностранного государства;»</w:t>
      </w:r>
      <w:r w:rsidRPr="0004328D">
        <w:rPr>
          <w:sz w:val="28"/>
          <w:szCs w:val="28"/>
          <w:lang w:val="ru-RU"/>
        </w:rPr>
        <w:t>;</w:t>
      </w:r>
    </w:p>
    <w:p w:rsidR="0004328D" w:rsidRDefault="00DF46BD" w:rsidP="0004328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4328D">
        <w:rPr>
          <w:sz w:val="28"/>
          <w:szCs w:val="28"/>
          <w:lang w:val="ru-RU"/>
        </w:rPr>
        <w:t>) в пункте 3.1 части 3 главы 3:</w:t>
      </w:r>
    </w:p>
    <w:p w:rsidR="00B164BF" w:rsidRPr="00B164BF" w:rsidRDefault="00B164BF" w:rsidP="00B164B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подпункт</w:t>
      </w:r>
      <w:r w:rsidRPr="00B164BF">
        <w:rPr>
          <w:sz w:val="28"/>
          <w:szCs w:val="28"/>
          <w:lang w:val="ru-RU"/>
        </w:rPr>
        <w:t xml:space="preserve"> 6 изложить в следующей редакции:</w:t>
      </w:r>
    </w:p>
    <w:p w:rsidR="00B164BF" w:rsidRDefault="00B164BF" w:rsidP="00B164B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B164BF">
        <w:rPr>
          <w:sz w:val="28"/>
          <w:szCs w:val="28"/>
          <w:lang w:val="ru-RU"/>
        </w:rPr>
        <w:t>6) прекращения гражданства Российской Федерации либо гражданства (подда</w:t>
      </w:r>
      <w:r>
        <w:rPr>
          <w:sz w:val="28"/>
          <w:szCs w:val="28"/>
          <w:lang w:val="ru-RU"/>
        </w:rPr>
        <w:t xml:space="preserve">нства) иностранного государства </w:t>
      </w:r>
      <w:r w:rsidRPr="00B164BF">
        <w:rPr>
          <w:sz w:val="28"/>
          <w:szCs w:val="28"/>
          <w:lang w:val="ru-RU"/>
        </w:rPr>
        <w:t>- участника международного договора Российской Федерации, в соответствии с которым иностранный гражданин имеет право нахо</w:t>
      </w:r>
      <w:r>
        <w:rPr>
          <w:sz w:val="28"/>
          <w:szCs w:val="28"/>
          <w:lang w:val="ru-RU"/>
        </w:rPr>
        <w:t>диться на муниципальной службе;»</w:t>
      </w:r>
      <w:r w:rsidRPr="00B164BF">
        <w:rPr>
          <w:sz w:val="28"/>
          <w:szCs w:val="28"/>
          <w:lang w:val="ru-RU"/>
        </w:rPr>
        <w:t>;</w:t>
      </w:r>
    </w:p>
    <w:p w:rsidR="00B164BF" w:rsidRPr="00B164BF" w:rsidRDefault="00B164BF" w:rsidP="00B164BF">
      <w:pPr>
        <w:ind w:firstLine="709"/>
        <w:jc w:val="both"/>
        <w:rPr>
          <w:sz w:val="28"/>
          <w:szCs w:val="28"/>
          <w:lang w:val="ru-RU"/>
        </w:rPr>
      </w:pPr>
      <w:r w:rsidRPr="00B164BF">
        <w:rPr>
          <w:sz w:val="28"/>
          <w:szCs w:val="28"/>
          <w:lang w:val="ru-RU"/>
        </w:rPr>
        <w:t>б) </w:t>
      </w:r>
      <w:r>
        <w:rPr>
          <w:sz w:val="28"/>
          <w:szCs w:val="28"/>
          <w:lang w:val="ru-RU"/>
        </w:rPr>
        <w:t>подпункт</w:t>
      </w:r>
      <w:r w:rsidRPr="00B164BF">
        <w:rPr>
          <w:sz w:val="28"/>
          <w:szCs w:val="28"/>
          <w:lang w:val="ru-RU"/>
        </w:rPr>
        <w:t xml:space="preserve"> 7 изложить в следующей редакции:</w:t>
      </w:r>
    </w:p>
    <w:p w:rsidR="00B164BF" w:rsidRDefault="00B164BF" w:rsidP="00B164B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«7) </w:t>
      </w:r>
      <w:r w:rsidRPr="00B164BF">
        <w:rPr>
          <w:sz w:val="28"/>
          <w:szCs w:val="28"/>
          <w:lang w:val="ru-RU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</w:t>
      </w:r>
      <w:r>
        <w:rPr>
          <w:sz w:val="28"/>
          <w:szCs w:val="28"/>
          <w:lang w:val="ru-RU"/>
        </w:rPr>
        <w:t>договором Российской Федерации;»</w:t>
      </w:r>
      <w:r w:rsidRPr="00B164BF">
        <w:rPr>
          <w:sz w:val="28"/>
          <w:szCs w:val="28"/>
          <w:lang w:val="ru-RU"/>
        </w:rPr>
        <w:t>;</w:t>
      </w:r>
    </w:p>
    <w:p w:rsidR="00DF46BD" w:rsidRDefault="00DF46BD" w:rsidP="00DF46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дополнить главу 3 частью 3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DF46BD" w:rsidRPr="00DF46BD" w:rsidRDefault="00DF46BD" w:rsidP="00DF46BD">
      <w:pPr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3. О</w:t>
      </w:r>
      <w:r w:rsidRPr="00426BDE">
        <w:rPr>
          <w:b/>
          <w:bCs/>
          <w:sz w:val="28"/>
          <w:szCs w:val="28"/>
        </w:rPr>
        <w:t>собенности замещения должностей муниципальной службы россиянами с иностранным гражданством</w:t>
      </w:r>
    </w:p>
    <w:p w:rsidR="00DF46BD" w:rsidRDefault="00DF46BD" w:rsidP="00DF46BD">
      <w:pPr>
        <w:ind w:firstLine="709"/>
        <w:jc w:val="both"/>
        <w:rPr>
          <w:sz w:val="28"/>
          <w:szCs w:val="28"/>
          <w:lang w:val="ru-RU"/>
        </w:rPr>
      </w:pPr>
    </w:p>
    <w:p w:rsidR="00DF46BD" w:rsidRPr="00426BDE" w:rsidRDefault="00DF46BD" w:rsidP="00DF46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Pr="00426BDE">
        <w:rPr>
          <w:sz w:val="28"/>
          <w:szCs w:val="28"/>
          <w:lang w:val="ru-RU"/>
        </w:rPr>
        <w:t>Гражданин Российской Федерации, имеющий гражданство (подданство) иностранного государства, которое не прекращено по не зависящим от него причинам, в исключительных случаях в порядке, определенном Президентом Российской Федерации, может быть принят на муниципальную службу и назначен на должность, при замещении которой не требуется оформление допуска к государственной тайне.</w:t>
      </w:r>
    </w:p>
    <w:p w:rsidR="00DF46BD" w:rsidRPr="00426BDE" w:rsidRDefault="00DF46BD" w:rsidP="00DF46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М</w:t>
      </w:r>
      <w:r w:rsidRPr="00426BDE">
        <w:rPr>
          <w:sz w:val="28"/>
          <w:szCs w:val="28"/>
          <w:lang w:val="ru-RU"/>
        </w:rPr>
        <w:t>униципальный служащий, имеющий гражданство (подданство) иностранного государства, которое не прекращено по не зависящим от него причинам, в исключительных случаях в порядке, определенном Президентом Российской Федерации, может продолжить проходить службу на замещаемой им должности или может быть переведен с его согласия на иную должность при условии, что при замещении таких должностей не требуется оформление допуска к государственной тайне.</w:t>
      </w:r>
    </w:p>
    <w:p w:rsidR="00DF46BD" w:rsidRPr="00426BDE" w:rsidRDefault="00DF46BD" w:rsidP="00DF46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Pr="00426BD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Муниципальные служащие, </w:t>
      </w:r>
      <w:r w:rsidRPr="00426BDE">
        <w:rPr>
          <w:sz w:val="28"/>
          <w:szCs w:val="28"/>
          <w:lang w:val="ru-RU"/>
        </w:rPr>
        <w:t>которые на день вступления в силу Федерального закона</w:t>
      </w:r>
      <w:r>
        <w:rPr>
          <w:sz w:val="28"/>
          <w:szCs w:val="28"/>
          <w:lang w:val="ru-RU"/>
        </w:rPr>
        <w:t xml:space="preserve"> от 30</w:t>
      </w:r>
      <w:r w:rsidRPr="000669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апреля</w:t>
      </w:r>
      <w:r w:rsidRPr="00066935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21</w:t>
      </w:r>
      <w:r w:rsidRPr="00066935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116</w:t>
      </w:r>
      <w:r w:rsidRPr="00066935">
        <w:rPr>
          <w:sz w:val="28"/>
          <w:szCs w:val="28"/>
          <w:lang w:val="ru-RU"/>
        </w:rPr>
        <w:t>-ФЗ «</w:t>
      </w:r>
      <w:r w:rsidRPr="00EA43FD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Pr="0006693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– Закон № 116-ФЗ)</w:t>
      </w:r>
      <w:r w:rsidRPr="00426BDE">
        <w:rPr>
          <w:sz w:val="28"/>
          <w:szCs w:val="28"/>
          <w:lang w:val="ru-RU"/>
        </w:rPr>
        <w:t xml:space="preserve"> имеют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и в отношении которых законодательными актами Российской Федерации, измененными </w:t>
      </w:r>
      <w:r>
        <w:rPr>
          <w:sz w:val="28"/>
          <w:szCs w:val="28"/>
          <w:lang w:val="ru-RU"/>
        </w:rPr>
        <w:t>Законом № 116-ФЗ</w:t>
      </w:r>
      <w:r w:rsidRPr="00426BDE">
        <w:rPr>
          <w:sz w:val="28"/>
          <w:szCs w:val="28"/>
          <w:lang w:val="ru-RU"/>
        </w:rPr>
        <w:t xml:space="preserve">, устанавливается требование сообщать по месту прохождения службы (работы) сведения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обязаны сообщить соответствующим должностным </w:t>
      </w:r>
      <w:r w:rsidRPr="00426BDE">
        <w:rPr>
          <w:sz w:val="28"/>
          <w:szCs w:val="28"/>
          <w:lang w:val="ru-RU"/>
        </w:rPr>
        <w:lastRenderedPageBreak/>
        <w:t>лицам такие сведения в течение десяти дней со дня вступления в силу настоящего Федерального закона.</w:t>
      </w:r>
    </w:p>
    <w:p w:rsidR="00DF46BD" w:rsidRPr="00426BDE" w:rsidRDefault="00DF46BD" w:rsidP="00DF46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Муниципальные служащие, указанные в пункте 3.3</w:t>
      </w:r>
      <w:r w:rsidRPr="00426BDE">
        <w:rPr>
          <w:sz w:val="28"/>
          <w:szCs w:val="28"/>
          <w:lang w:val="ru-RU"/>
        </w:rPr>
        <w:t xml:space="preserve"> настоящей </w:t>
      </w:r>
      <w:r>
        <w:rPr>
          <w:sz w:val="28"/>
          <w:szCs w:val="28"/>
          <w:lang w:val="ru-RU"/>
        </w:rPr>
        <w:t>части</w:t>
      </w:r>
      <w:r w:rsidRPr="00426BDE">
        <w:rPr>
          <w:sz w:val="28"/>
          <w:szCs w:val="28"/>
          <w:lang w:val="ru-RU"/>
        </w:rPr>
        <w:t xml:space="preserve">, могут продолжить проходить службу на замещаемых ими должностях до 1 января 2023 года при условии представления в течение двадцати дней со дня вступления в силу </w:t>
      </w:r>
      <w:r>
        <w:rPr>
          <w:sz w:val="28"/>
          <w:szCs w:val="28"/>
          <w:lang w:val="ru-RU"/>
        </w:rPr>
        <w:t>Закон № 116-ФЗ</w:t>
      </w:r>
      <w:r w:rsidRPr="00426BDE">
        <w:rPr>
          <w:sz w:val="28"/>
          <w:szCs w:val="28"/>
          <w:lang w:val="ru-RU"/>
        </w:rPr>
        <w:t xml:space="preserve"> соответствующему должностному лицу документов, подтверждающих намерение прекратить гражданство (подданство) иностранного государства или право на постоянное проживание гражданина Российской Федерации на террит</w:t>
      </w:r>
      <w:r>
        <w:rPr>
          <w:sz w:val="28"/>
          <w:szCs w:val="28"/>
          <w:lang w:val="ru-RU"/>
        </w:rPr>
        <w:t>ории иностранного государства. Муниципальные служащие</w:t>
      </w:r>
      <w:r w:rsidRPr="00426BDE">
        <w:rPr>
          <w:sz w:val="28"/>
          <w:szCs w:val="28"/>
          <w:lang w:val="ru-RU"/>
        </w:rPr>
        <w:t>, не представившие в указанный срок таких документов, подлежат освобождению от замещаемых должностей и увольнению со службы</w:t>
      </w:r>
      <w:r>
        <w:rPr>
          <w:sz w:val="28"/>
          <w:szCs w:val="28"/>
          <w:lang w:val="ru-RU"/>
        </w:rPr>
        <w:t>.</w:t>
      </w:r>
    </w:p>
    <w:p w:rsidR="00DF46BD" w:rsidRPr="00426BDE" w:rsidRDefault="00DF46BD" w:rsidP="00DF46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Муниципальные служащие, указанные в пункте 3.3</w:t>
      </w:r>
      <w:r w:rsidRPr="00426BDE">
        <w:rPr>
          <w:sz w:val="28"/>
          <w:szCs w:val="28"/>
          <w:lang w:val="ru-RU"/>
        </w:rPr>
        <w:t xml:space="preserve"> настоящей </w:t>
      </w:r>
      <w:r>
        <w:rPr>
          <w:sz w:val="28"/>
          <w:szCs w:val="28"/>
          <w:lang w:val="ru-RU"/>
        </w:rPr>
        <w:t>части</w:t>
      </w:r>
      <w:r w:rsidRPr="00426BDE">
        <w:rPr>
          <w:sz w:val="28"/>
          <w:szCs w:val="28"/>
          <w:lang w:val="ru-RU"/>
        </w:rPr>
        <w:t xml:space="preserve">, представившие соответствующему должностному лицу документы, предусмотренные </w:t>
      </w:r>
      <w:r>
        <w:rPr>
          <w:sz w:val="28"/>
          <w:szCs w:val="28"/>
          <w:lang w:val="ru-RU"/>
        </w:rPr>
        <w:t>пунктом 3.4 настоящей части</w:t>
      </w:r>
      <w:r w:rsidRPr="00426BDE">
        <w:rPr>
          <w:sz w:val="28"/>
          <w:szCs w:val="28"/>
          <w:lang w:val="ru-RU"/>
        </w:rPr>
        <w:t>, также обязаны представить документы, подтверждающие прекращение гражданства (подданства) иностранного государства или права на постоянное проживание гражданина Российской Федерации на территории иностранного государства, в день получения таких документов, но не позднее пяти рабочих дней со дня прекращения гражданства (подданства) иностранного государства или права на постоянное проживание гражданина Российской Федерации на территории иностранного государства.</w:t>
      </w:r>
    </w:p>
    <w:p w:rsidR="00DF46BD" w:rsidRDefault="00DF46BD" w:rsidP="00DF46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</w:t>
      </w:r>
      <w:r w:rsidRPr="00426BDE">
        <w:rPr>
          <w:sz w:val="28"/>
          <w:szCs w:val="28"/>
          <w:lang w:val="ru-RU"/>
        </w:rPr>
        <w:t xml:space="preserve">. С 1 января 2023 года  муниципальные служащие, указанные в </w:t>
      </w:r>
      <w:r>
        <w:rPr>
          <w:sz w:val="28"/>
          <w:szCs w:val="28"/>
          <w:lang w:val="ru-RU"/>
        </w:rPr>
        <w:t>пункте 3.3</w:t>
      </w:r>
      <w:r w:rsidRPr="00426BDE">
        <w:rPr>
          <w:sz w:val="28"/>
          <w:szCs w:val="28"/>
          <w:lang w:val="ru-RU"/>
        </w:rPr>
        <w:t xml:space="preserve"> настоящей </w:t>
      </w:r>
      <w:r>
        <w:rPr>
          <w:sz w:val="28"/>
          <w:szCs w:val="28"/>
          <w:lang w:val="ru-RU"/>
        </w:rPr>
        <w:t>части</w:t>
      </w:r>
      <w:r w:rsidRPr="00426BDE">
        <w:rPr>
          <w:sz w:val="28"/>
          <w:szCs w:val="28"/>
          <w:lang w:val="ru-RU"/>
        </w:rPr>
        <w:t>, не представившие документы, подтверждающие прекращение гражданства (подданства) иностранного государства или права на постоянное проживание гражданина Российской Федерации на территории иностранного государства, подлежат освобождению от замещаемых должностей и увольнению со службы</w:t>
      </w:r>
      <w:r>
        <w:rPr>
          <w:sz w:val="28"/>
          <w:szCs w:val="28"/>
          <w:lang w:val="ru-RU"/>
        </w:rPr>
        <w:t>.»;</w:t>
      </w:r>
    </w:p>
    <w:p w:rsidR="00EA43FD" w:rsidRDefault="00426BDE" w:rsidP="008B5C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164BF" w:rsidRPr="00B164BF">
        <w:rPr>
          <w:sz w:val="28"/>
          <w:szCs w:val="28"/>
        </w:rPr>
        <w:t>) </w:t>
      </w:r>
      <w:r w:rsidR="00B164BF">
        <w:rPr>
          <w:sz w:val="28"/>
          <w:szCs w:val="28"/>
          <w:lang w:val="ru-RU"/>
        </w:rPr>
        <w:t>подпункт</w:t>
      </w:r>
      <w:r w:rsidR="00B164BF" w:rsidRPr="00B164BF">
        <w:rPr>
          <w:sz w:val="28"/>
          <w:szCs w:val="28"/>
        </w:rPr>
        <w:t xml:space="preserve"> 2 </w:t>
      </w:r>
      <w:r w:rsidR="00B164BF">
        <w:rPr>
          <w:sz w:val="28"/>
          <w:szCs w:val="28"/>
          <w:lang w:val="ru-RU"/>
        </w:rPr>
        <w:t>пункта</w:t>
      </w:r>
      <w:r w:rsidR="00B164BF" w:rsidRPr="00B164BF">
        <w:rPr>
          <w:sz w:val="28"/>
          <w:szCs w:val="28"/>
        </w:rPr>
        <w:t xml:space="preserve"> </w:t>
      </w:r>
      <w:r w:rsidR="00B164BF">
        <w:rPr>
          <w:sz w:val="28"/>
          <w:szCs w:val="28"/>
          <w:lang w:val="ru-RU"/>
        </w:rPr>
        <w:t>5.1</w:t>
      </w:r>
      <w:r w:rsidR="00B164BF" w:rsidRPr="00B164BF">
        <w:rPr>
          <w:sz w:val="28"/>
          <w:szCs w:val="28"/>
        </w:rPr>
        <w:t xml:space="preserve"> </w:t>
      </w:r>
      <w:r w:rsidR="00B164BF">
        <w:rPr>
          <w:sz w:val="28"/>
          <w:szCs w:val="28"/>
          <w:lang w:val="ru-RU"/>
        </w:rPr>
        <w:t>части</w:t>
      </w:r>
      <w:r w:rsidR="00B164BF" w:rsidRPr="00B164BF">
        <w:rPr>
          <w:sz w:val="28"/>
          <w:szCs w:val="28"/>
        </w:rPr>
        <w:t xml:space="preserve"> </w:t>
      </w:r>
      <w:r w:rsidR="00B164BF">
        <w:rPr>
          <w:sz w:val="28"/>
          <w:szCs w:val="28"/>
          <w:lang w:val="ru-RU"/>
        </w:rPr>
        <w:t>5 главы 4</w:t>
      </w:r>
      <w:r w:rsidR="00B164BF" w:rsidRPr="00B164BF">
        <w:rPr>
          <w:sz w:val="28"/>
          <w:szCs w:val="28"/>
        </w:rPr>
        <w:t xml:space="preserve"> признать утратившим силу.</w:t>
      </w:r>
    </w:p>
    <w:p w:rsidR="008B5C23" w:rsidRPr="00066935" w:rsidRDefault="008B5C23" w:rsidP="008B5C2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66935">
        <w:rPr>
          <w:sz w:val="28"/>
          <w:szCs w:val="28"/>
          <w:lang w:val="ru-RU"/>
        </w:rPr>
        <w:t xml:space="preserve">2. </w:t>
      </w:r>
      <w:r w:rsidRPr="00066935">
        <w:rPr>
          <w:sz w:val="28"/>
          <w:szCs w:val="28"/>
          <w:lang w:val="ru-RU" w:eastAsia="ar-SA"/>
        </w:rPr>
        <w:t xml:space="preserve">Общему отделу администрации </w:t>
      </w:r>
      <w:r w:rsidR="00E24E6E">
        <w:rPr>
          <w:sz w:val="28"/>
          <w:szCs w:val="28"/>
          <w:lang w:val="ru-RU" w:eastAsia="ar-SA"/>
        </w:rPr>
        <w:t>Александровского</w:t>
      </w:r>
      <w:r w:rsidRPr="00066935">
        <w:rPr>
          <w:sz w:val="28"/>
          <w:szCs w:val="28"/>
          <w:lang w:val="ru-RU" w:eastAsia="ar-SA"/>
        </w:rPr>
        <w:t xml:space="preserve"> сельского поселения Ейского района (</w:t>
      </w:r>
      <w:r w:rsidR="00E24E6E">
        <w:rPr>
          <w:sz w:val="28"/>
          <w:szCs w:val="28"/>
          <w:lang w:val="ru-RU" w:eastAsia="ar-SA"/>
        </w:rPr>
        <w:t>Павлова</w:t>
      </w:r>
      <w:r w:rsidRPr="00066935">
        <w:rPr>
          <w:sz w:val="28"/>
          <w:szCs w:val="28"/>
          <w:lang w:val="ru-RU" w:eastAsia="ar-SA"/>
        </w:rPr>
        <w:t xml:space="preserve">) обнародовать настоящее </w:t>
      </w:r>
      <w:r w:rsidR="0014380C" w:rsidRPr="00066935">
        <w:rPr>
          <w:sz w:val="28"/>
          <w:szCs w:val="28"/>
          <w:lang w:val="ru-RU" w:eastAsia="ar-SA"/>
        </w:rPr>
        <w:t>решение</w:t>
      </w:r>
      <w:r w:rsidRPr="00066935">
        <w:rPr>
          <w:sz w:val="28"/>
          <w:szCs w:val="28"/>
          <w:lang w:val="ru-RU" w:eastAsia="ar-SA"/>
        </w:rPr>
        <w:t xml:space="preserve">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E24E6E">
        <w:rPr>
          <w:sz w:val="28"/>
          <w:szCs w:val="28"/>
          <w:lang w:val="ru-RU" w:eastAsia="ar-SA"/>
        </w:rPr>
        <w:t>Александровского</w:t>
      </w:r>
      <w:r w:rsidRPr="00066935">
        <w:rPr>
          <w:sz w:val="28"/>
          <w:szCs w:val="28"/>
          <w:lang w:val="ru-RU" w:eastAsia="ar-SA"/>
        </w:rPr>
        <w:t xml:space="preserve"> сельского поселения Ейского района в информационно-телекоммуникационной сети «Интернет»</w:t>
      </w:r>
      <w:r w:rsidRPr="00066935">
        <w:rPr>
          <w:sz w:val="28"/>
          <w:szCs w:val="28"/>
          <w:lang w:val="ru-RU"/>
        </w:rPr>
        <w:t>.</w:t>
      </w:r>
    </w:p>
    <w:p w:rsidR="008B5C23" w:rsidRPr="00066935" w:rsidRDefault="008B5C23" w:rsidP="008B5C23">
      <w:pPr>
        <w:tabs>
          <w:tab w:val="left" w:pos="-180"/>
          <w:tab w:val="left" w:pos="0"/>
          <w:tab w:val="left" w:pos="709"/>
        </w:tabs>
        <w:ind w:left="709"/>
        <w:jc w:val="both"/>
        <w:rPr>
          <w:sz w:val="28"/>
          <w:szCs w:val="28"/>
          <w:lang w:val="ru-RU"/>
        </w:rPr>
      </w:pPr>
      <w:r w:rsidRPr="00066935">
        <w:rPr>
          <w:sz w:val="28"/>
          <w:szCs w:val="28"/>
          <w:lang w:val="ru-RU"/>
        </w:rPr>
        <w:t xml:space="preserve">3. </w:t>
      </w:r>
      <w:r w:rsidR="0014380C" w:rsidRPr="00066935">
        <w:rPr>
          <w:sz w:val="28"/>
          <w:szCs w:val="28"/>
          <w:lang w:val="ru-RU"/>
        </w:rPr>
        <w:t>Решение</w:t>
      </w:r>
      <w:r w:rsidRPr="00066935">
        <w:rPr>
          <w:sz w:val="28"/>
          <w:szCs w:val="28"/>
          <w:lang w:val="ru-RU"/>
        </w:rPr>
        <w:t xml:space="preserve"> вступает в силу со дня его обнародования.</w:t>
      </w:r>
    </w:p>
    <w:p w:rsidR="00627100" w:rsidRDefault="00627100" w:rsidP="0014380C">
      <w:pPr>
        <w:tabs>
          <w:tab w:val="left" w:pos="1515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E24E6E" w:rsidRPr="00E24E6E" w:rsidTr="003024F5">
        <w:tc>
          <w:tcPr>
            <w:tcW w:w="4927" w:type="dxa"/>
          </w:tcPr>
          <w:p w:rsidR="00E24E6E" w:rsidRPr="00E24E6E" w:rsidRDefault="00E24E6E" w:rsidP="00E24E6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24E6E" w:rsidRPr="00E24E6E" w:rsidRDefault="00E24E6E" w:rsidP="00E24E6E">
            <w:pPr>
              <w:jc w:val="both"/>
              <w:rPr>
                <w:sz w:val="28"/>
                <w:szCs w:val="28"/>
                <w:lang w:val="ru-RU"/>
              </w:rPr>
            </w:pPr>
            <w:r w:rsidRPr="00E24E6E">
              <w:rPr>
                <w:sz w:val="28"/>
                <w:szCs w:val="28"/>
                <w:lang w:val="ru-RU"/>
              </w:rPr>
              <w:t>Глава 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E24E6E" w:rsidRPr="00E24E6E" w:rsidRDefault="00E24E6E" w:rsidP="00E24E6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24E6E" w:rsidRPr="00E24E6E" w:rsidRDefault="00E24E6E" w:rsidP="00E24E6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24E6E" w:rsidRPr="00E24E6E" w:rsidRDefault="00E24E6E" w:rsidP="00E24E6E">
            <w:pPr>
              <w:jc w:val="both"/>
              <w:rPr>
                <w:sz w:val="28"/>
                <w:szCs w:val="28"/>
                <w:lang w:val="ru-RU"/>
              </w:rPr>
            </w:pPr>
            <w:r w:rsidRPr="00E24E6E"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E24E6E" w:rsidRPr="00E24E6E" w:rsidRDefault="00E24E6E" w:rsidP="00E24E6E">
            <w:pPr>
              <w:jc w:val="both"/>
              <w:rPr>
                <w:sz w:val="28"/>
                <w:szCs w:val="28"/>
                <w:lang w:val="ru-RU"/>
              </w:rPr>
            </w:pPr>
            <w:r w:rsidRPr="00E24E6E">
              <w:rPr>
                <w:sz w:val="28"/>
                <w:szCs w:val="28"/>
                <w:lang w:val="ru-RU"/>
              </w:rPr>
              <w:t>Александровского сельского поселения Ейского района</w:t>
            </w:r>
          </w:p>
        </w:tc>
      </w:tr>
      <w:tr w:rsidR="00E24E6E" w:rsidRPr="00E24E6E" w:rsidTr="003024F5">
        <w:tc>
          <w:tcPr>
            <w:tcW w:w="4927" w:type="dxa"/>
          </w:tcPr>
          <w:p w:rsidR="00E24E6E" w:rsidRPr="00E24E6E" w:rsidRDefault="00E24E6E" w:rsidP="00E24E6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24E6E" w:rsidRPr="00E24E6E" w:rsidRDefault="00E24E6E" w:rsidP="00E24E6E">
            <w:pPr>
              <w:jc w:val="both"/>
              <w:rPr>
                <w:sz w:val="28"/>
                <w:szCs w:val="28"/>
                <w:lang w:val="ru-RU"/>
              </w:rPr>
            </w:pPr>
            <w:r w:rsidRPr="00E24E6E">
              <w:rPr>
                <w:sz w:val="28"/>
                <w:szCs w:val="28"/>
                <w:lang w:val="ru-RU"/>
              </w:rPr>
              <w:t xml:space="preserve">                                      </w:t>
            </w:r>
            <w:r>
              <w:rPr>
                <w:sz w:val="28"/>
                <w:szCs w:val="28"/>
                <w:lang w:val="ru-RU"/>
              </w:rPr>
              <w:t>С.А.Щеголькова</w:t>
            </w:r>
          </w:p>
        </w:tc>
        <w:tc>
          <w:tcPr>
            <w:tcW w:w="4927" w:type="dxa"/>
          </w:tcPr>
          <w:p w:rsidR="00E24E6E" w:rsidRPr="00E24E6E" w:rsidRDefault="00E24E6E" w:rsidP="00E24E6E">
            <w:pPr>
              <w:jc w:val="both"/>
              <w:rPr>
                <w:sz w:val="28"/>
                <w:szCs w:val="28"/>
                <w:lang w:val="ru-RU"/>
              </w:rPr>
            </w:pPr>
            <w:r w:rsidRPr="00E24E6E">
              <w:rPr>
                <w:sz w:val="28"/>
                <w:szCs w:val="28"/>
                <w:lang w:val="ru-RU"/>
              </w:rPr>
              <w:t xml:space="preserve">  </w:t>
            </w:r>
          </w:p>
          <w:p w:rsidR="00E24E6E" w:rsidRPr="00E24E6E" w:rsidRDefault="00E24E6E" w:rsidP="00E24E6E">
            <w:pPr>
              <w:jc w:val="both"/>
              <w:rPr>
                <w:sz w:val="28"/>
                <w:szCs w:val="28"/>
                <w:lang w:val="ru-RU"/>
              </w:rPr>
            </w:pPr>
            <w:r w:rsidRPr="00E24E6E">
              <w:rPr>
                <w:sz w:val="28"/>
                <w:szCs w:val="28"/>
                <w:lang w:val="ru-RU"/>
              </w:rPr>
              <w:t xml:space="preserve">                                         Ю.Л. Кошлец</w:t>
            </w:r>
          </w:p>
        </w:tc>
      </w:tr>
    </w:tbl>
    <w:p w:rsidR="00E40B93" w:rsidRPr="00066935" w:rsidRDefault="00E40B93" w:rsidP="00590F77">
      <w:pPr>
        <w:jc w:val="both"/>
        <w:rPr>
          <w:sz w:val="28"/>
          <w:szCs w:val="28"/>
          <w:lang w:val="ru-RU"/>
        </w:rPr>
      </w:pPr>
    </w:p>
    <w:sectPr w:rsidR="00E40B93" w:rsidRPr="00066935" w:rsidSect="001134FC">
      <w:headerReference w:type="default" r:id="rId8"/>
      <w:pgSz w:w="11906" w:h="16838"/>
      <w:pgMar w:top="1134" w:right="567" w:bottom="1134" w:left="1701" w:header="51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DD" w:rsidRDefault="00314EDD" w:rsidP="00FD3E2C">
      <w:r>
        <w:separator/>
      </w:r>
    </w:p>
  </w:endnote>
  <w:endnote w:type="continuationSeparator" w:id="1">
    <w:p w:rsidR="00314EDD" w:rsidRDefault="00314EDD" w:rsidP="00FD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DD" w:rsidRDefault="00314EDD" w:rsidP="00FD3E2C">
      <w:r>
        <w:separator/>
      </w:r>
    </w:p>
  </w:footnote>
  <w:footnote w:type="continuationSeparator" w:id="1">
    <w:p w:rsidR="00314EDD" w:rsidRDefault="00314EDD" w:rsidP="00FD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00" w:rsidRPr="00710CBA" w:rsidRDefault="00B1041D" w:rsidP="00710CBA">
    <w:pPr>
      <w:pStyle w:val="a9"/>
      <w:jc w:val="center"/>
      <w:rPr>
        <w:lang w:val="ru-RU"/>
      </w:rPr>
    </w:pPr>
    <w:fldSimple w:instr=" PAGE   \* MERGEFORMAT ">
      <w:r w:rsidR="00B274EB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3A6E25"/>
    <w:multiLevelType w:val="hybridMultilevel"/>
    <w:tmpl w:val="A07AEDD2"/>
    <w:lvl w:ilvl="0" w:tplc="E9F6288A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E3D05"/>
    <w:multiLevelType w:val="hybridMultilevel"/>
    <w:tmpl w:val="7E644024"/>
    <w:lvl w:ilvl="0" w:tplc="7A90513A">
      <w:start w:val="3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0991"/>
    <w:multiLevelType w:val="hybridMultilevel"/>
    <w:tmpl w:val="20AA6B66"/>
    <w:lvl w:ilvl="0" w:tplc="29F62E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32911"/>
    <w:multiLevelType w:val="hybridMultilevel"/>
    <w:tmpl w:val="A864A454"/>
    <w:lvl w:ilvl="0" w:tplc="705E5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54797"/>
    <w:multiLevelType w:val="hybridMultilevel"/>
    <w:tmpl w:val="F0D81B00"/>
    <w:lvl w:ilvl="0" w:tplc="973C76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>
    <w:nsid w:val="74564646"/>
    <w:multiLevelType w:val="hybridMultilevel"/>
    <w:tmpl w:val="1D14DE34"/>
    <w:lvl w:ilvl="0" w:tplc="166A291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31F0B"/>
    <w:rsid w:val="0004328D"/>
    <w:rsid w:val="00057F5B"/>
    <w:rsid w:val="00066935"/>
    <w:rsid w:val="0007738F"/>
    <w:rsid w:val="00086EEB"/>
    <w:rsid w:val="000C0711"/>
    <w:rsid w:val="001134FC"/>
    <w:rsid w:val="001302C5"/>
    <w:rsid w:val="0014380C"/>
    <w:rsid w:val="00144282"/>
    <w:rsid w:val="00144A9E"/>
    <w:rsid w:val="00163AFB"/>
    <w:rsid w:val="00174317"/>
    <w:rsid w:val="0018538A"/>
    <w:rsid w:val="001930F4"/>
    <w:rsid w:val="001B1D9B"/>
    <w:rsid w:val="00213A8F"/>
    <w:rsid w:val="00237E0C"/>
    <w:rsid w:val="00243759"/>
    <w:rsid w:val="002B471F"/>
    <w:rsid w:val="002D0649"/>
    <w:rsid w:val="003024F5"/>
    <w:rsid w:val="00314EDD"/>
    <w:rsid w:val="003163E5"/>
    <w:rsid w:val="00352710"/>
    <w:rsid w:val="003645E0"/>
    <w:rsid w:val="003A722D"/>
    <w:rsid w:val="003C2460"/>
    <w:rsid w:val="003D203F"/>
    <w:rsid w:val="00426BDE"/>
    <w:rsid w:val="0043089F"/>
    <w:rsid w:val="004C7198"/>
    <w:rsid w:val="004D3569"/>
    <w:rsid w:val="004D6341"/>
    <w:rsid w:val="004F475B"/>
    <w:rsid w:val="00513BB8"/>
    <w:rsid w:val="00535002"/>
    <w:rsid w:val="00564B0D"/>
    <w:rsid w:val="005706E2"/>
    <w:rsid w:val="00590F77"/>
    <w:rsid w:val="005D7D94"/>
    <w:rsid w:val="005F6BE5"/>
    <w:rsid w:val="00617162"/>
    <w:rsid w:val="00627100"/>
    <w:rsid w:val="006601C1"/>
    <w:rsid w:val="006802B4"/>
    <w:rsid w:val="006B2ED7"/>
    <w:rsid w:val="006C0228"/>
    <w:rsid w:val="006D0CF6"/>
    <w:rsid w:val="00710CBA"/>
    <w:rsid w:val="00712723"/>
    <w:rsid w:val="00730CC9"/>
    <w:rsid w:val="00736556"/>
    <w:rsid w:val="00736EC6"/>
    <w:rsid w:val="007401CB"/>
    <w:rsid w:val="00764B1A"/>
    <w:rsid w:val="00764CE4"/>
    <w:rsid w:val="007A447D"/>
    <w:rsid w:val="007B1BA8"/>
    <w:rsid w:val="007B1C3E"/>
    <w:rsid w:val="007E1B11"/>
    <w:rsid w:val="007F4E62"/>
    <w:rsid w:val="0082558E"/>
    <w:rsid w:val="00835921"/>
    <w:rsid w:val="008739DA"/>
    <w:rsid w:val="00874E43"/>
    <w:rsid w:val="008B5C23"/>
    <w:rsid w:val="009226AB"/>
    <w:rsid w:val="00937FC1"/>
    <w:rsid w:val="00940360"/>
    <w:rsid w:val="00971B9B"/>
    <w:rsid w:val="00974772"/>
    <w:rsid w:val="009826B4"/>
    <w:rsid w:val="00A01462"/>
    <w:rsid w:val="00A032C3"/>
    <w:rsid w:val="00A06B81"/>
    <w:rsid w:val="00A46B90"/>
    <w:rsid w:val="00A612E8"/>
    <w:rsid w:val="00A638CE"/>
    <w:rsid w:val="00A73E41"/>
    <w:rsid w:val="00A82461"/>
    <w:rsid w:val="00A825F8"/>
    <w:rsid w:val="00AB2A6B"/>
    <w:rsid w:val="00AB5EBB"/>
    <w:rsid w:val="00AB72FE"/>
    <w:rsid w:val="00AD151D"/>
    <w:rsid w:val="00AD2BAD"/>
    <w:rsid w:val="00AD3809"/>
    <w:rsid w:val="00AF7630"/>
    <w:rsid w:val="00B04579"/>
    <w:rsid w:val="00B1041D"/>
    <w:rsid w:val="00B1501B"/>
    <w:rsid w:val="00B164BF"/>
    <w:rsid w:val="00B201AA"/>
    <w:rsid w:val="00B274EB"/>
    <w:rsid w:val="00B619FE"/>
    <w:rsid w:val="00B711D0"/>
    <w:rsid w:val="00B7492E"/>
    <w:rsid w:val="00BC0E84"/>
    <w:rsid w:val="00BD0AB6"/>
    <w:rsid w:val="00BD26C2"/>
    <w:rsid w:val="00BE1308"/>
    <w:rsid w:val="00BF3F39"/>
    <w:rsid w:val="00C24C4F"/>
    <w:rsid w:val="00C75113"/>
    <w:rsid w:val="00C805C3"/>
    <w:rsid w:val="00C87AB8"/>
    <w:rsid w:val="00CD67EA"/>
    <w:rsid w:val="00D02547"/>
    <w:rsid w:val="00D02672"/>
    <w:rsid w:val="00D2595B"/>
    <w:rsid w:val="00D6237E"/>
    <w:rsid w:val="00D65E72"/>
    <w:rsid w:val="00D829C1"/>
    <w:rsid w:val="00D9162D"/>
    <w:rsid w:val="00D92B3F"/>
    <w:rsid w:val="00D9330B"/>
    <w:rsid w:val="00DF46BD"/>
    <w:rsid w:val="00DF77E2"/>
    <w:rsid w:val="00E139F8"/>
    <w:rsid w:val="00E24E6E"/>
    <w:rsid w:val="00E25142"/>
    <w:rsid w:val="00E40B93"/>
    <w:rsid w:val="00E458A7"/>
    <w:rsid w:val="00E46F04"/>
    <w:rsid w:val="00E9756E"/>
    <w:rsid w:val="00EA43FD"/>
    <w:rsid w:val="00EB1E4D"/>
    <w:rsid w:val="00F1261B"/>
    <w:rsid w:val="00F41AAF"/>
    <w:rsid w:val="00F4328A"/>
    <w:rsid w:val="00F6098E"/>
    <w:rsid w:val="00F666F8"/>
    <w:rsid w:val="00F66CC3"/>
    <w:rsid w:val="00F83D3A"/>
    <w:rsid w:val="00F9044E"/>
    <w:rsid w:val="00FC66C1"/>
    <w:rsid w:val="00FD3E2C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92E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B749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492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58A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 Indent"/>
    <w:basedOn w:val="a"/>
    <w:rsid w:val="00031F0B"/>
    <w:pPr>
      <w:autoSpaceDE w:val="0"/>
      <w:ind w:firstLine="709"/>
      <w:jc w:val="both"/>
    </w:pPr>
    <w:rPr>
      <w:kern w:val="1"/>
      <w:sz w:val="28"/>
      <w:szCs w:val="20"/>
      <w:lang w:val="ru-RU" w:eastAsia="ar-SA"/>
    </w:rPr>
  </w:style>
  <w:style w:type="paragraph" w:customStyle="1" w:styleId="11">
    <w:name w:val="Текст1"/>
    <w:basedOn w:val="a"/>
    <w:rsid w:val="00031F0B"/>
    <w:rPr>
      <w:rFonts w:ascii="Courier New" w:hAnsi="Courier New"/>
      <w:sz w:val="20"/>
      <w:szCs w:val="20"/>
      <w:lang w:val="ru-RU" w:eastAsia="ar-SA"/>
    </w:rPr>
  </w:style>
  <w:style w:type="paragraph" w:styleId="a4">
    <w:name w:val="footer"/>
    <w:basedOn w:val="a"/>
    <w:link w:val="a5"/>
    <w:rsid w:val="005350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35002"/>
    <w:rPr>
      <w:sz w:val="24"/>
      <w:szCs w:val="24"/>
    </w:rPr>
  </w:style>
  <w:style w:type="paragraph" w:customStyle="1" w:styleId="ConsPlusNormal">
    <w:name w:val="ConsPlusNormal"/>
    <w:rsid w:val="005350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535002"/>
    <w:rPr>
      <w:sz w:val="24"/>
      <w:szCs w:val="24"/>
      <w:lang w:val="sr-Cyrl-CS"/>
    </w:rPr>
  </w:style>
  <w:style w:type="paragraph" w:styleId="a7">
    <w:name w:val="Normal (Web)"/>
    <w:basedOn w:val="a"/>
    <w:uiPriority w:val="99"/>
    <w:rsid w:val="0007738F"/>
    <w:pPr>
      <w:suppressAutoHyphens/>
      <w:spacing w:before="280" w:after="119"/>
    </w:pPr>
    <w:rPr>
      <w:lang w:val="ru-RU" w:eastAsia="ar-SA"/>
    </w:rPr>
  </w:style>
  <w:style w:type="paragraph" w:customStyle="1" w:styleId="ConsTitle">
    <w:name w:val="ConsTitle"/>
    <w:rsid w:val="00AB5E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513BB8"/>
    <w:rPr>
      <w:rFonts w:ascii="Arial" w:hAnsi="Arial" w:cs="Arial"/>
      <w:b/>
      <w:bCs/>
      <w:kern w:val="32"/>
      <w:sz w:val="32"/>
      <w:szCs w:val="32"/>
    </w:rPr>
  </w:style>
  <w:style w:type="character" w:styleId="a8">
    <w:name w:val="Strong"/>
    <w:uiPriority w:val="22"/>
    <w:qFormat/>
    <w:rsid w:val="00E40B93"/>
    <w:rPr>
      <w:b/>
      <w:bCs/>
    </w:rPr>
  </w:style>
  <w:style w:type="paragraph" w:styleId="a9">
    <w:name w:val="header"/>
    <w:basedOn w:val="a"/>
    <w:link w:val="aa"/>
    <w:uiPriority w:val="99"/>
    <w:rsid w:val="00FD3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D3E2C"/>
    <w:rPr>
      <w:sz w:val="24"/>
      <w:szCs w:val="24"/>
      <w:lang w:val="sr-Cyrl-CS"/>
    </w:rPr>
  </w:style>
  <w:style w:type="character" w:customStyle="1" w:styleId="FontStyle12">
    <w:name w:val="Font Style12"/>
    <w:uiPriority w:val="99"/>
    <w:rsid w:val="004D3569"/>
    <w:rPr>
      <w:rFonts w:ascii="Times New Roman" w:hAnsi="Times New Roman" w:cs="Times New Roman"/>
      <w:sz w:val="26"/>
      <w:szCs w:val="26"/>
    </w:rPr>
  </w:style>
  <w:style w:type="character" w:styleId="ab">
    <w:name w:val="Hyperlink"/>
    <w:rsid w:val="00426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786E-82C2-456A-9392-CAC3F3F5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5</cp:revision>
  <cp:lastPrinted>2022-05-30T11:42:00Z</cp:lastPrinted>
  <dcterms:created xsi:type="dcterms:W3CDTF">2022-05-24T14:40:00Z</dcterms:created>
  <dcterms:modified xsi:type="dcterms:W3CDTF">2022-05-31T06:03:00Z</dcterms:modified>
</cp:coreProperties>
</file>